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2AEC" w:rsidRPr="00C311B3" w:rsidRDefault="00212AEC" w:rsidP="003C0B08">
      <w:pPr>
        <w:autoSpaceDE w:val="0"/>
        <w:autoSpaceDN w:val="0"/>
        <w:adjustRightInd w:val="0"/>
        <w:spacing w:before="100" w:beforeAutospacing="1" w:after="100" w:afterAutospacing="1"/>
        <w:jc w:val="center"/>
        <w:rPr>
          <w:rFonts w:ascii="黑体" w:eastAsia="黑体" w:hAnsiTheme="minorHAnsi" w:cs="黑体"/>
          <w:kern w:val="0"/>
          <w:sz w:val="36"/>
          <w:szCs w:val="36"/>
        </w:rPr>
      </w:pPr>
      <w:r w:rsidRPr="00C311B3">
        <w:rPr>
          <w:rFonts w:ascii="黑体" w:eastAsia="黑体" w:hAnsiTheme="minorHAnsi" w:cs="黑体" w:hint="eastAsia"/>
          <w:kern w:val="0"/>
          <w:sz w:val="36"/>
          <w:szCs w:val="36"/>
        </w:rPr>
        <w:t>南京农业大学国家励志奖学金管理暂行办法</w:t>
      </w:r>
    </w:p>
    <w:p w:rsidR="00212AEC" w:rsidRDefault="00212AEC" w:rsidP="00212AEC">
      <w:pPr>
        <w:autoSpaceDE w:val="0"/>
        <w:autoSpaceDN w:val="0"/>
        <w:adjustRightInd w:val="0"/>
        <w:spacing w:beforeLines="50" w:before="156" w:afterLines="50" w:after="156" w:line="400" w:lineRule="exact"/>
        <w:jc w:val="center"/>
        <w:rPr>
          <w:rFonts w:ascii="黑体" w:eastAsia="黑体" w:hAnsiTheme="minorHAnsi" w:cs="黑体"/>
          <w:kern w:val="0"/>
          <w:szCs w:val="21"/>
        </w:rPr>
      </w:pPr>
      <w:r>
        <w:rPr>
          <w:rFonts w:ascii="黑体" w:eastAsia="黑体" w:hAnsiTheme="minorHAnsi" w:cs="黑体" w:hint="eastAsia"/>
          <w:kern w:val="0"/>
          <w:szCs w:val="21"/>
        </w:rPr>
        <w:t>第一章</w:t>
      </w:r>
      <w:r>
        <w:rPr>
          <w:rFonts w:ascii="黑体" w:eastAsia="黑体" w:hAnsiTheme="minorHAnsi" w:cs="黑体"/>
          <w:kern w:val="0"/>
          <w:szCs w:val="21"/>
        </w:rPr>
        <w:t xml:space="preserve"> </w:t>
      </w:r>
      <w:r>
        <w:rPr>
          <w:rFonts w:ascii="黑体" w:eastAsia="黑体" w:hAnsiTheme="minorHAnsi" w:cs="黑体" w:hint="eastAsia"/>
          <w:kern w:val="0"/>
          <w:szCs w:val="21"/>
        </w:rPr>
        <w:t>总</w:t>
      </w:r>
      <w:r>
        <w:rPr>
          <w:rFonts w:ascii="黑体" w:eastAsia="黑体" w:hAnsiTheme="minorHAnsi" w:cs="黑体"/>
          <w:kern w:val="0"/>
          <w:szCs w:val="21"/>
        </w:rPr>
        <w:t xml:space="preserve"> </w:t>
      </w:r>
      <w:r>
        <w:rPr>
          <w:rFonts w:ascii="黑体" w:eastAsia="黑体" w:hAnsiTheme="minorHAnsi" w:cs="黑体" w:hint="eastAsia"/>
          <w:kern w:val="0"/>
          <w:szCs w:val="21"/>
        </w:rPr>
        <w:t>则</w:t>
      </w:r>
    </w:p>
    <w:p w:rsidR="00212AEC" w:rsidRDefault="00212AEC" w:rsidP="00212AEC">
      <w:pPr>
        <w:autoSpaceDE w:val="0"/>
        <w:autoSpaceDN w:val="0"/>
        <w:adjustRightInd w:val="0"/>
        <w:spacing w:line="400" w:lineRule="exact"/>
        <w:ind w:firstLineChars="200" w:firstLine="420"/>
        <w:jc w:val="left"/>
        <w:rPr>
          <w:rFonts w:ascii="宋体" w:hAnsiTheme="minorHAnsi" w:cs="宋体"/>
          <w:kern w:val="0"/>
          <w:szCs w:val="21"/>
        </w:rPr>
      </w:pPr>
      <w:r>
        <w:rPr>
          <w:rFonts w:ascii="黑体" w:eastAsia="黑体" w:hAnsiTheme="minorHAnsi" w:cs="黑体" w:hint="eastAsia"/>
          <w:kern w:val="0"/>
          <w:szCs w:val="21"/>
        </w:rPr>
        <w:t>第一条</w:t>
      </w:r>
      <w:r>
        <w:rPr>
          <w:rFonts w:ascii="黑体" w:eastAsia="黑体" w:hAnsiTheme="minorHAnsi" w:cs="黑体"/>
          <w:kern w:val="0"/>
          <w:szCs w:val="21"/>
        </w:rPr>
        <w:t xml:space="preserve"> </w:t>
      </w:r>
      <w:r>
        <w:rPr>
          <w:rFonts w:ascii="宋体" w:hAnsiTheme="minorHAnsi" w:cs="宋体" w:hint="eastAsia"/>
          <w:kern w:val="0"/>
          <w:szCs w:val="21"/>
        </w:rPr>
        <w:t>为激励家庭经济困难学生勤奋学习、努力进取，在德、智、体、美等方面得到全面发展，根据《财政部、教育部关于印发〈普通本科高校、高等职业学校国家励志奖学金管理办法〉的通知》（</w:t>
      </w:r>
      <w:proofErr w:type="gramStart"/>
      <w:r>
        <w:rPr>
          <w:rFonts w:ascii="宋体" w:hAnsiTheme="minorHAnsi" w:cs="宋体" w:hint="eastAsia"/>
          <w:kern w:val="0"/>
          <w:szCs w:val="21"/>
        </w:rPr>
        <w:t>财教</w:t>
      </w:r>
      <w:proofErr w:type="gramEnd"/>
      <w:r>
        <w:rPr>
          <w:rFonts w:ascii="ËÎÌå" w:eastAsia="黑体" w:hAnsi="ËÎÌå" w:cs="ËÎÌå"/>
          <w:kern w:val="0"/>
          <w:szCs w:val="21"/>
        </w:rPr>
        <w:t xml:space="preserve">[2007]91 </w:t>
      </w:r>
      <w:r>
        <w:rPr>
          <w:rFonts w:ascii="宋体" w:hAnsiTheme="minorHAnsi" w:cs="宋体" w:hint="eastAsia"/>
          <w:kern w:val="0"/>
          <w:szCs w:val="21"/>
        </w:rPr>
        <w:t>号），特制定本办法。</w:t>
      </w:r>
    </w:p>
    <w:p w:rsidR="00212AEC" w:rsidRDefault="00212AEC" w:rsidP="00212AEC">
      <w:pPr>
        <w:autoSpaceDE w:val="0"/>
        <w:autoSpaceDN w:val="0"/>
        <w:adjustRightInd w:val="0"/>
        <w:spacing w:line="400" w:lineRule="exact"/>
        <w:ind w:firstLineChars="200" w:firstLine="420"/>
        <w:jc w:val="left"/>
        <w:rPr>
          <w:rFonts w:ascii="宋体" w:hAnsiTheme="minorHAnsi" w:cs="宋体"/>
          <w:kern w:val="0"/>
          <w:szCs w:val="21"/>
        </w:rPr>
      </w:pPr>
      <w:r>
        <w:rPr>
          <w:rFonts w:ascii="黑体" w:eastAsia="黑体" w:hAnsiTheme="minorHAnsi" w:cs="黑体" w:hint="eastAsia"/>
          <w:kern w:val="0"/>
          <w:szCs w:val="21"/>
        </w:rPr>
        <w:t>第二条</w:t>
      </w:r>
      <w:r>
        <w:rPr>
          <w:rFonts w:ascii="黑体" w:eastAsia="黑体" w:hAnsiTheme="minorHAnsi" w:cs="黑体"/>
          <w:kern w:val="0"/>
          <w:szCs w:val="21"/>
        </w:rPr>
        <w:t xml:space="preserve"> </w:t>
      </w:r>
      <w:r>
        <w:rPr>
          <w:rFonts w:ascii="宋体" w:hAnsiTheme="minorHAnsi" w:cs="宋体" w:hint="eastAsia"/>
          <w:kern w:val="0"/>
          <w:szCs w:val="21"/>
        </w:rPr>
        <w:t>国家励志奖学金用于奖励资助品学兼优的家庭经济困难在校本专科学生。</w:t>
      </w:r>
    </w:p>
    <w:p w:rsidR="00212AEC" w:rsidRDefault="00212AEC" w:rsidP="00212AEC">
      <w:pPr>
        <w:autoSpaceDE w:val="0"/>
        <w:autoSpaceDN w:val="0"/>
        <w:adjustRightInd w:val="0"/>
        <w:spacing w:beforeLines="50" w:before="156" w:afterLines="50" w:after="156" w:line="400" w:lineRule="exact"/>
        <w:jc w:val="center"/>
        <w:rPr>
          <w:rFonts w:ascii="黑体" w:eastAsia="黑体" w:hAnsiTheme="minorHAnsi" w:cs="黑体"/>
          <w:kern w:val="0"/>
          <w:szCs w:val="21"/>
        </w:rPr>
      </w:pPr>
      <w:r>
        <w:rPr>
          <w:rFonts w:ascii="黑体" w:eastAsia="黑体" w:hAnsiTheme="minorHAnsi" w:cs="黑体" w:hint="eastAsia"/>
          <w:kern w:val="0"/>
          <w:szCs w:val="21"/>
        </w:rPr>
        <w:t>第二章</w:t>
      </w:r>
      <w:r>
        <w:rPr>
          <w:rFonts w:ascii="黑体" w:eastAsia="黑体" w:hAnsiTheme="minorHAnsi" w:cs="黑体"/>
          <w:kern w:val="0"/>
          <w:szCs w:val="21"/>
        </w:rPr>
        <w:t xml:space="preserve"> </w:t>
      </w:r>
      <w:r>
        <w:rPr>
          <w:rFonts w:ascii="黑体" w:eastAsia="黑体" w:hAnsiTheme="minorHAnsi" w:cs="黑体" w:hint="eastAsia"/>
          <w:kern w:val="0"/>
          <w:szCs w:val="21"/>
        </w:rPr>
        <w:t>奖励标准与申请条件</w:t>
      </w:r>
    </w:p>
    <w:p w:rsidR="00212AEC" w:rsidRDefault="00212AEC" w:rsidP="00212AEC">
      <w:pPr>
        <w:autoSpaceDE w:val="0"/>
        <w:autoSpaceDN w:val="0"/>
        <w:adjustRightInd w:val="0"/>
        <w:spacing w:line="400" w:lineRule="exact"/>
        <w:ind w:firstLineChars="200" w:firstLine="420"/>
        <w:jc w:val="left"/>
        <w:rPr>
          <w:rFonts w:ascii="宋体" w:hAnsiTheme="minorHAnsi" w:cs="宋体"/>
          <w:kern w:val="0"/>
          <w:szCs w:val="21"/>
        </w:rPr>
      </w:pPr>
      <w:r>
        <w:rPr>
          <w:rFonts w:ascii="黑体" w:eastAsia="黑体" w:hAnsiTheme="minorHAnsi" w:cs="黑体" w:hint="eastAsia"/>
          <w:kern w:val="0"/>
          <w:szCs w:val="21"/>
        </w:rPr>
        <w:t>第三条</w:t>
      </w:r>
      <w:r>
        <w:rPr>
          <w:rFonts w:ascii="黑体" w:eastAsia="黑体" w:hAnsiTheme="minorHAnsi" w:cs="黑体"/>
          <w:kern w:val="0"/>
          <w:szCs w:val="21"/>
        </w:rPr>
        <w:t xml:space="preserve"> </w:t>
      </w:r>
      <w:r w:rsidR="005B3811">
        <w:rPr>
          <w:rFonts w:ascii="宋体" w:hAnsiTheme="minorHAnsi" w:cs="宋体" w:hint="eastAsia"/>
          <w:kern w:val="0"/>
          <w:szCs w:val="21"/>
        </w:rPr>
        <w:t>国家励志奖学金的奖励标准为每人</w:t>
      </w:r>
      <w:bookmarkStart w:id="0" w:name="_GoBack"/>
      <w:bookmarkEnd w:id="0"/>
      <w:r>
        <w:rPr>
          <w:rFonts w:ascii="ËÎÌå" w:eastAsia="黑体" w:hAnsi="ËÎÌå" w:cs="ËÎÌå"/>
          <w:kern w:val="0"/>
          <w:szCs w:val="21"/>
        </w:rPr>
        <w:t xml:space="preserve">5000 </w:t>
      </w:r>
      <w:r>
        <w:rPr>
          <w:rFonts w:ascii="宋体" w:hAnsiTheme="minorHAnsi" w:cs="宋体" w:hint="eastAsia"/>
          <w:kern w:val="0"/>
          <w:szCs w:val="21"/>
        </w:rPr>
        <w:t>元。</w:t>
      </w:r>
    </w:p>
    <w:p w:rsidR="00212AEC" w:rsidRDefault="00212AEC" w:rsidP="00212AEC">
      <w:pPr>
        <w:autoSpaceDE w:val="0"/>
        <w:autoSpaceDN w:val="0"/>
        <w:adjustRightInd w:val="0"/>
        <w:spacing w:line="400" w:lineRule="exact"/>
        <w:ind w:firstLineChars="200" w:firstLine="420"/>
        <w:jc w:val="left"/>
        <w:rPr>
          <w:rFonts w:ascii="宋体" w:hAnsiTheme="minorHAnsi" w:cs="宋体"/>
          <w:kern w:val="0"/>
          <w:szCs w:val="21"/>
        </w:rPr>
      </w:pPr>
      <w:r>
        <w:rPr>
          <w:rFonts w:ascii="黑体" w:eastAsia="黑体" w:hAnsiTheme="minorHAnsi" w:cs="黑体" w:hint="eastAsia"/>
          <w:kern w:val="0"/>
          <w:szCs w:val="21"/>
        </w:rPr>
        <w:t>第四条</w:t>
      </w:r>
      <w:r>
        <w:rPr>
          <w:rFonts w:ascii="黑体" w:eastAsia="黑体" w:hAnsiTheme="minorHAnsi" w:cs="黑体"/>
          <w:kern w:val="0"/>
          <w:szCs w:val="21"/>
        </w:rPr>
        <w:t xml:space="preserve"> </w:t>
      </w:r>
      <w:r>
        <w:rPr>
          <w:rFonts w:ascii="宋体" w:hAnsiTheme="minorHAnsi" w:cs="宋体" w:hint="eastAsia"/>
          <w:kern w:val="0"/>
          <w:szCs w:val="21"/>
        </w:rPr>
        <w:t>国家励志奖学金名额以各学院在校学生人数为基数分配，非农科专业与农科专业按</w:t>
      </w:r>
      <w:r>
        <w:rPr>
          <w:rFonts w:ascii="ËÎÌå" w:eastAsia="黑体" w:hAnsi="ËÎÌå" w:cs="ËÎÌå"/>
          <w:kern w:val="0"/>
          <w:szCs w:val="21"/>
        </w:rPr>
        <w:t>1</w:t>
      </w:r>
      <w:r>
        <w:rPr>
          <w:rFonts w:ascii="宋体" w:hAnsiTheme="minorHAnsi" w:cs="宋体" w:hint="eastAsia"/>
          <w:kern w:val="0"/>
          <w:szCs w:val="21"/>
        </w:rPr>
        <w:t>∶</w:t>
      </w:r>
      <w:r>
        <w:rPr>
          <w:rFonts w:ascii="ËÎÌå" w:eastAsia="黑体" w:hAnsi="ËÎÌå" w:cs="ËÎÌå"/>
          <w:kern w:val="0"/>
          <w:szCs w:val="21"/>
        </w:rPr>
        <w:t>1</w:t>
      </w:r>
      <w:r w:rsidR="00C4079F">
        <w:rPr>
          <w:rFonts w:ascii="宋体" w:hAnsiTheme="minorHAnsi" w:cs="宋体" w:hint="eastAsia"/>
          <w:kern w:val="0"/>
          <w:szCs w:val="21"/>
        </w:rPr>
        <w:t>.</w:t>
      </w:r>
      <w:r>
        <w:rPr>
          <w:rFonts w:ascii="ËÎÌå" w:eastAsia="黑体" w:hAnsi="ËÎÌå" w:cs="ËÎÌå"/>
          <w:kern w:val="0"/>
          <w:szCs w:val="21"/>
        </w:rPr>
        <w:t xml:space="preserve">2 </w:t>
      </w:r>
      <w:r>
        <w:rPr>
          <w:rFonts w:ascii="宋体" w:hAnsiTheme="minorHAnsi" w:cs="宋体" w:hint="eastAsia"/>
          <w:kern w:val="0"/>
          <w:szCs w:val="21"/>
        </w:rPr>
        <w:t>比率计算学生人数，给予适当倾斜。</w:t>
      </w:r>
    </w:p>
    <w:p w:rsidR="00212AEC" w:rsidRDefault="00212AEC" w:rsidP="00212AEC">
      <w:pPr>
        <w:autoSpaceDE w:val="0"/>
        <w:autoSpaceDN w:val="0"/>
        <w:adjustRightInd w:val="0"/>
        <w:spacing w:line="400" w:lineRule="exact"/>
        <w:ind w:firstLineChars="200" w:firstLine="420"/>
        <w:jc w:val="left"/>
        <w:rPr>
          <w:rFonts w:ascii="宋体" w:hAnsiTheme="minorHAnsi" w:cs="宋体"/>
          <w:kern w:val="0"/>
          <w:szCs w:val="21"/>
        </w:rPr>
      </w:pPr>
      <w:r>
        <w:rPr>
          <w:rFonts w:ascii="黑体" w:eastAsia="黑体" w:hAnsiTheme="minorHAnsi" w:cs="黑体" w:hint="eastAsia"/>
          <w:kern w:val="0"/>
          <w:szCs w:val="21"/>
        </w:rPr>
        <w:t>第五条</w:t>
      </w:r>
      <w:r>
        <w:rPr>
          <w:rFonts w:ascii="黑体" w:eastAsia="黑体" w:hAnsiTheme="minorHAnsi" w:cs="黑体"/>
          <w:kern w:val="0"/>
          <w:szCs w:val="21"/>
        </w:rPr>
        <w:t xml:space="preserve"> </w:t>
      </w:r>
      <w:r>
        <w:rPr>
          <w:rFonts w:ascii="宋体" w:hAnsiTheme="minorHAnsi" w:cs="宋体" w:hint="eastAsia"/>
          <w:kern w:val="0"/>
          <w:szCs w:val="21"/>
        </w:rPr>
        <w:t>国家励志奖学金的基本申请条件：</w:t>
      </w:r>
    </w:p>
    <w:p w:rsidR="00212AEC" w:rsidRDefault="00212AEC" w:rsidP="00212AEC">
      <w:pPr>
        <w:autoSpaceDE w:val="0"/>
        <w:autoSpaceDN w:val="0"/>
        <w:adjustRightInd w:val="0"/>
        <w:spacing w:line="400" w:lineRule="exact"/>
        <w:ind w:firstLineChars="200" w:firstLine="420"/>
        <w:jc w:val="left"/>
        <w:rPr>
          <w:rFonts w:ascii="宋体" w:hAnsiTheme="minorHAnsi" w:cs="宋体"/>
          <w:kern w:val="0"/>
          <w:szCs w:val="21"/>
        </w:rPr>
      </w:pPr>
      <w:r>
        <w:rPr>
          <w:rFonts w:ascii="ËÎÌå" w:eastAsia="黑体" w:hAnsi="ËÎÌå" w:cs="ËÎÌå"/>
          <w:kern w:val="0"/>
          <w:szCs w:val="21"/>
        </w:rPr>
        <w:t>1</w:t>
      </w:r>
      <w:r>
        <w:rPr>
          <w:rFonts w:ascii="宋体" w:hAnsiTheme="minorHAnsi" w:cs="宋体" w:hint="eastAsia"/>
          <w:kern w:val="0"/>
          <w:szCs w:val="21"/>
        </w:rPr>
        <w:t>．热爱社会主义祖国，拥护中国共产党的领导；</w:t>
      </w:r>
    </w:p>
    <w:p w:rsidR="00212AEC" w:rsidRDefault="00212AEC" w:rsidP="00212AEC">
      <w:pPr>
        <w:autoSpaceDE w:val="0"/>
        <w:autoSpaceDN w:val="0"/>
        <w:adjustRightInd w:val="0"/>
        <w:spacing w:line="400" w:lineRule="exact"/>
        <w:ind w:firstLineChars="200" w:firstLine="420"/>
        <w:jc w:val="left"/>
        <w:rPr>
          <w:rFonts w:ascii="宋体" w:hAnsiTheme="minorHAnsi" w:cs="宋体"/>
          <w:kern w:val="0"/>
          <w:szCs w:val="21"/>
        </w:rPr>
      </w:pPr>
      <w:r>
        <w:rPr>
          <w:rFonts w:ascii="ËÎÌå" w:eastAsia="黑体" w:hAnsi="ËÎÌå" w:cs="ËÎÌå"/>
          <w:kern w:val="0"/>
          <w:szCs w:val="21"/>
        </w:rPr>
        <w:t>2</w:t>
      </w:r>
      <w:r>
        <w:rPr>
          <w:rFonts w:ascii="宋体" w:hAnsiTheme="minorHAnsi" w:cs="宋体" w:hint="eastAsia"/>
          <w:kern w:val="0"/>
          <w:szCs w:val="21"/>
        </w:rPr>
        <w:t>．遵守宪法和法律，遵守学校规章制度；</w:t>
      </w:r>
    </w:p>
    <w:p w:rsidR="00212AEC" w:rsidRDefault="00212AEC" w:rsidP="00212AEC">
      <w:pPr>
        <w:autoSpaceDE w:val="0"/>
        <w:autoSpaceDN w:val="0"/>
        <w:adjustRightInd w:val="0"/>
        <w:spacing w:line="400" w:lineRule="exact"/>
        <w:ind w:firstLineChars="200" w:firstLine="420"/>
        <w:jc w:val="left"/>
        <w:rPr>
          <w:rFonts w:ascii="宋体" w:hAnsiTheme="minorHAnsi" w:cs="宋体"/>
          <w:kern w:val="0"/>
          <w:szCs w:val="21"/>
        </w:rPr>
      </w:pPr>
      <w:r>
        <w:rPr>
          <w:rFonts w:ascii="ËÎÌå" w:eastAsia="黑体" w:hAnsi="ËÎÌå" w:cs="ËÎÌå"/>
          <w:kern w:val="0"/>
          <w:szCs w:val="21"/>
        </w:rPr>
        <w:t>3</w:t>
      </w:r>
      <w:r>
        <w:rPr>
          <w:rFonts w:ascii="宋体" w:hAnsiTheme="minorHAnsi" w:cs="宋体" w:hint="eastAsia"/>
          <w:kern w:val="0"/>
          <w:szCs w:val="21"/>
        </w:rPr>
        <w:t>．诚实守信，道德品质优良；</w:t>
      </w:r>
    </w:p>
    <w:p w:rsidR="00212AEC" w:rsidRDefault="00212AEC" w:rsidP="00212AEC">
      <w:pPr>
        <w:autoSpaceDE w:val="0"/>
        <w:autoSpaceDN w:val="0"/>
        <w:adjustRightInd w:val="0"/>
        <w:spacing w:line="400" w:lineRule="exact"/>
        <w:ind w:firstLineChars="200" w:firstLine="420"/>
        <w:jc w:val="left"/>
        <w:rPr>
          <w:rFonts w:ascii="宋体" w:hAnsiTheme="minorHAnsi" w:cs="宋体"/>
          <w:kern w:val="0"/>
          <w:szCs w:val="21"/>
        </w:rPr>
      </w:pPr>
      <w:r>
        <w:rPr>
          <w:rFonts w:ascii="ËÎÌå" w:eastAsia="黑体" w:hAnsi="ËÎÌå" w:cs="ËÎÌå"/>
          <w:kern w:val="0"/>
          <w:szCs w:val="21"/>
        </w:rPr>
        <w:t>4</w:t>
      </w:r>
      <w:r>
        <w:rPr>
          <w:rFonts w:ascii="宋体" w:hAnsiTheme="minorHAnsi" w:cs="宋体" w:hint="eastAsia"/>
          <w:kern w:val="0"/>
          <w:szCs w:val="21"/>
        </w:rPr>
        <w:t>．在校生中二年级以上（含二年级）的学生；</w:t>
      </w:r>
    </w:p>
    <w:p w:rsidR="00212AEC" w:rsidRDefault="00212AEC" w:rsidP="00212AEC">
      <w:pPr>
        <w:autoSpaceDE w:val="0"/>
        <w:autoSpaceDN w:val="0"/>
        <w:adjustRightInd w:val="0"/>
        <w:spacing w:line="400" w:lineRule="exact"/>
        <w:ind w:firstLineChars="200" w:firstLine="420"/>
        <w:jc w:val="left"/>
        <w:rPr>
          <w:rFonts w:ascii="宋体" w:hAnsiTheme="minorHAnsi" w:cs="宋体"/>
          <w:kern w:val="0"/>
          <w:szCs w:val="21"/>
        </w:rPr>
      </w:pPr>
      <w:r>
        <w:rPr>
          <w:rFonts w:ascii="ËÎÌå" w:eastAsia="黑体" w:hAnsi="ËÎÌå" w:cs="ËÎÌå"/>
          <w:kern w:val="0"/>
          <w:szCs w:val="21"/>
        </w:rPr>
        <w:t>5</w:t>
      </w:r>
      <w:r>
        <w:rPr>
          <w:rFonts w:ascii="宋体" w:hAnsiTheme="minorHAnsi" w:cs="宋体" w:hint="eastAsia"/>
          <w:kern w:val="0"/>
          <w:szCs w:val="21"/>
        </w:rPr>
        <w:t>．评选学年内学习成绩、综合测评成绩均位于班级前</w:t>
      </w:r>
      <w:r>
        <w:rPr>
          <w:rFonts w:ascii="ËÎÌå" w:eastAsia="黑体" w:hAnsi="ËÎÌå" w:cs="ËÎÌå"/>
          <w:kern w:val="0"/>
          <w:szCs w:val="21"/>
        </w:rPr>
        <w:t>1/3</w:t>
      </w:r>
      <w:r>
        <w:rPr>
          <w:rFonts w:ascii="宋体" w:hAnsiTheme="minorHAnsi" w:cs="宋体" w:hint="eastAsia"/>
          <w:kern w:val="0"/>
          <w:szCs w:val="21"/>
        </w:rPr>
        <w:t>，且无必修课不及格现象；</w:t>
      </w:r>
    </w:p>
    <w:p w:rsidR="00212AEC" w:rsidRDefault="00212AEC" w:rsidP="00212AEC">
      <w:pPr>
        <w:autoSpaceDE w:val="0"/>
        <w:autoSpaceDN w:val="0"/>
        <w:adjustRightInd w:val="0"/>
        <w:spacing w:line="400" w:lineRule="exact"/>
        <w:ind w:firstLineChars="200" w:firstLine="420"/>
        <w:jc w:val="left"/>
        <w:rPr>
          <w:rFonts w:ascii="宋体" w:hAnsiTheme="minorHAnsi" w:cs="宋体"/>
          <w:kern w:val="0"/>
          <w:szCs w:val="21"/>
        </w:rPr>
      </w:pPr>
      <w:r>
        <w:rPr>
          <w:rFonts w:ascii="ËÎÌå" w:eastAsia="黑体" w:hAnsi="ËÎÌå" w:cs="ËÎÌå"/>
          <w:kern w:val="0"/>
          <w:szCs w:val="21"/>
        </w:rPr>
        <w:t>6</w:t>
      </w:r>
      <w:r>
        <w:rPr>
          <w:rFonts w:ascii="宋体" w:hAnsiTheme="minorHAnsi" w:cs="宋体" w:hint="eastAsia"/>
          <w:kern w:val="0"/>
          <w:szCs w:val="21"/>
        </w:rPr>
        <w:t>．家庭经济困难，生活俭朴；</w:t>
      </w:r>
    </w:p>
    <w:p w:rsidR="00212AEC" w:rsidRDefault="00212AEC" w:rsidP="00212AEC">
      <w:pPr>
        <w:autoSpaceDE w:val="0"/>
        <w:autoSpaceDN w:val="0"/>
        <w:adjustRightInd w:val="0"/>
        <w:spacing w:line="400" w:lineRule="exact"/>
        <w:ind w:firstLineChars="200" w:firstLine="420"/>
        <w:jc w:val="left"/>
        <w:rPr>
          <w:rFonts w:ascii="宋体" w:hAnsi="ËÎÌå" w:cs="宋体"/>
          <w:kern w:val="0"/>
          <w:szCs w:val="21"/>
        </w:rPr>
      </w:pPr>
      <w:r>
        <w:rPr>
          <w:rFonts w:ascii="ËÎÌå" w:eastAsiaTheme="minorEastAsia" w:hAnsi="ËÎÌå" w:cs="ËÎÌå"/>
          <w:kern w:val="0"/>
          <w:szCs w:val="21"/>
        </w:rPr>
        <w:t>7</w:t>
      </w:r>
      <w:r>
        <w:rPr>
          <w:rFonts w:ascii="宋体" w:hAnsi="ËÎÌå" w:cs="宋体" w:hint="eastAsia"/>
          <w:kern w:val="0"/>
          <w:szCs w:val="21"/>
        </w:rPr>
        <w:t>．评选学年内未受过各类处分。</w:t>
      </w:r>
    </w:p>
    <w:p w:rsidR="00212AEC" w:rsidRDefault="00212AEC" w:rsidP="00212AEC">
      <w:pPr>
        <w:autoSpaceDE w:val="0"/>
        <w:autoSpaceDN w:val="0"/>
        <w:adjustRightInd w:val="0"/>
        <w:spacing w:beforeLines="50" w:before="156" w:afterLines="50" w:after="156" w:line="400" w:lineRule="exact"/>
        <w:jc w:val="center"/>
        <w:rPr>
          <w:rFonts w:ascii="黑体" w:eastAsia="黑体" w:hAnsiTheme="minorHAnsi" w:cs="黑体"/>
          <w:kern w:val="0"/>
          <w:szCs w:val="21"/>
        </w:rPr>
      </w:pPr>
      <w:r>
        <w:rPr>
          <w:rFonts w:ascii="黑体" w:eastAsia="黑体" w:hAnsiTheme="minorHAnsi" w:cs="黑体" w:hint="eastAsia"/>
          <w:kern w:val="0"/>
          <w:szCs w:val="21"/>
        </w:rPr>
        <w:t>第三章</w:t>
      </w:r>
      <w:r>
        <w:rPr>
          <w:rFonts w:ascii="黑体" w:eastAsia="黑体" w:hAnsiTheme="minorHAnsi" w:cs="黑体"/>
          <w:kern w:val="0"/>
          <w:szCs w:val="21"/>
        </w:rPr>
        <w:t xml:space="preserve"> </w:t>
      </w:r>
      <w:r>
        <w:rPr>
          <w:rFonts w:ascii="黑体" w:eastAsia="黑体" w:hAnsiTheme="minorHAnsi" w:cs="黑体" w:hint="eastAsia"/>
          <w:kern w:val="0"/>
          <w:szCs w:val="21"/>
        </w:rPr>
        <w:t>评审与发放</w:t>
      </w:r>
    </w:p>
    <w:p w:rsidR="00212AEC" w:rsidRDefault="00212AEC" w:rsidP="00212AEC">
      <w:pPr>
        <w:autoSpaceDE w:val="0"/>
        <w:autoSpaceDN w:val="0"/>
        <w:adjustRightInd w:val="0"/>
        <w:spacing w:line="400" w:lineRule="exact"/>
        <w:ind w:firstLineChars="200" w:firstLine="420"/>
        <w:jc w:val="left"/>
        <w:rPr>
          <w:rFonts w:ascii="宋体" w:hAnsiTheme="minorHAnsi" w:cs="宋体"/>
          <w:kern w:val="0"/>
          <w:szCs w:val="21"/>
        </w:rPr>
      </w:pPr>
      <w:r>
        <w:rPr>
          <w:rFonts w:ascii="黑体" w:eastAsia="黑体" w:hAnsiTheme="minorHAnsi" w:cs="黑体" w:hint="eastAsia"/>
          <w:kern w:val="0"/>
          <w:szCs w:val="21"/>
        </w:rPr>
        <w:t>第六条</w:t>
      </w:r>
      <w:r>
        <w:rPr>
          <w:rFonts w:ascii="黑体" w:eastAsia="黑体" w:hAnsiTheme="minorHAnsi" w:cs="黑体"/>
          <w:kern w:val="0"/>
          <w:szCs w:val="21"/>
        </w:rPr>
        <w:t xml:space="preserve"> </w:t>
      </w:r>
      <w:r>
        <w:rPr>
          <w:rFonts w:ascii="宋体" w:hAnsiTheme="minorHAnsi" w:cs="宋体" w:hint="eastAsia"/>
          <w:kern w:val="0"/>
          <w:szCs w:val="21"/>
        </w:rPr>
        <w:t>国家励志奖学金按学年申请和评审，在每学年第一学期进行。</w:t>
      </w:r>
    </w:p>
    <w:p w:rsidR="00212AEC" w:rsidRDefault="00212AEC" w:rsidP="00212AEC">
      <w:pPr>
        <w:autoSpaceDE w:val="0"/>
        <w:autoSpaceDN w:val="0"/>
        <w:adjustRightInd w:val="0"/>
        <w:spacing w:line="400" w:lineRule="exact"/>
        <w:ind w:firstLineChars="200" w:firstLine="420"/>
        <w:jc w:val="left"/>
        <w:rPr>
          <w:rFonts w:ascii="宋体" w:hAnsiTheme="minorHAnsi" w:cs="宋体"/>
          <w:kern w:val="0"/>
          <w:szCs w:val="21"/>
        </w:rPr>
      </w:pPr>
      <w:r>
        <w:rPr>
          <w:rFonts w:ascii="黑体" w:eastAsia="黑体" w:hAnsiTheme="minorHAnsi" w:cs="黑体" w:hint="eastAsia"/>
          <w:kern w:val="0"/>
          <w:szCs w:val="21"/>
        </w:rPr>
        <w:t>第七条</w:t>
      </w:r>
      <w:r>
        <w:rPr>
          <w:rFonts w:ascii="黑体" w:eastAsia="黑体" w:hAnsiTheme="minorHAnsi" w:cs="黑体"/>
          <w:kern w:val="0"/>
          <w:szCs w:val="21"/>
        </w:rPr>
        <w:t xml:space="preserve"> </w:t>
      </w:r>
      <w:r>
        <w:rPr>
          <w:rFonts w:ascii="宋体" w:hAnsiTheme="minorHAnsi" w:cs="宋体" w:hint="eastAsia"/>
          <w:kern w:val="0"/>
          <w:szCs w:val="21"/>
        </w:rPr>
        <w:t>国家励志奖学金的评审程序：</w:t>
      </w:r>
    </w:p>
    <w:p w:rsidR="00212AEC" w:rsidRDefault="00212AEC" w:rsidP="00212AEC">
      <w:pPr>
        <w:autoSpaceDE w:val="0"/>
        <w:autoSpaceDN w:val="0"/>
        <w:adjustRightInd w:val="0"/>
        <w:spacing w:line="400" w:lineRule="exact"/>
        <w:ind w:firstLineChars="200" w:firstLine="420"/>
        <w:jc w:val="left"/>
        <w:rPr>
          <w:rFonts w:ascii="宋体" w:hAnsiTheme="minorHAnsi" w:cs="宋体"/>
          <w:kern w:val="0"/>
          <w:szCs w:val="21"/>
        </w:rPr>
      </w:pPr>
      <w:r>
        <w:rPr>
          <w:rFonts w:ascii="ËÎÌå" w:eastAsia="黑体" w:hAnsi="ËÎÌå" w:cs="ËÎÌå"/>
          <w:kern w:val="0"/>
          <w:szCs w:val="21"/>
        </w:rPr>
        <w:t>1</w:t>
      </w:r>
      <w:r>
        <w:rPr>
          <w:rFonts w:ascii="宋体" w:hAnsiTheme="minorHAnsi" w:cs="宋体" w:hint="eastAsia"/>
          <w:kern w:val="0"/>
          <w:szCs w:val="21"/>
        </w:rPr>
        <w:t>．学生对照申请条件，向学院提交个人申请，填写《普通本科高校、高等职业学校国家励志奖学金申请表》；</w:t>
      </w:r>
    </w:p>
    <w:p w:rsidR="00212AEC" w:rsidRDefault="00212AEC" w:rsidP="00212AEC">
      <w:pPr>
        <w:autoSpaceDE w:val="0"/>
        <w:autoSpaceDN w:val="0"/>
        <w:adjustRightInd w:val="0"/>
        <w:spacing w:line="400" w:lineRule="exact"/>
        <w:ind w:firstLineChars="200" w:firstLine="420"/>
        <w:jc w:val="left"/>
        <w:rPr>
          <w:rFonts w:ascii="宋体" w:hAnsiTheme="minorHAnsi" w:cs="宋体"/>
          <w:kern w:val="0"/>
          <w:szCs w:val="21"/>
        </w:rPr>
      </w:pPr>
      <w:r>
        <w:rPr>
          <w:rFonts w:ascii="ËÎÌå" w:eastAsia="黑体" w:hAnsi="ËÎÌå" w:cs="ËÎÌå"/>
          <w:kern w:val="0"/>
          <w:szCs w:val="21"/>
        </w:rPr>
        <w:t>2</w:t>
      </w:r>
      <w:r>
        <w:rPr>
          <w:rFonts w:ascii="宋体" w:hAnsiTheme="minorHAnsi" w:cs="宋体" w:hint="eastAsia"/>
          <w:kern w:val="0"/>
          <w:szCs w:val="21"/>
        </w:rPr>
        <w:t>．学院初评，经公示后向学校提交推荐获奖学生名单；</w:t>
      </w:r>
    </w:p>
    <w:p w:rsidR="00212AEC" w:rsidRDefault="00212AEC" w:rsidP="00212AEC">
      <w:pPr>
        <w:autoSpaceDE w:val="0"/>
        <w:autoSpaceDN w:val="0"/>
        <w:adjustRightInd w:val="0"/>
        <w:spacing w:line="400" w:lineRule="exact"/>
        <w:ind w:firstLineChars="200" w:firstLine="420"/>
        <w:jc w:val="left"/>
        <w:rPr>
          <w:rFonts w:ascii="宋体" w:hAnsiTheme="minorHAnsi" w:cs="宋体"/>
          <w:kern w:val="0"/>
          <w:szCs w:val="21"/>
        </w:rPr>
      </w:pPr>
      <w:r>
        <w:rPr>
          <w:rFonts w:ascii="ËÎÌå" w:eastAsia="黑体" w:hAnsi="ËÎÌå" w:cs="ËÎÌå"/>
          <w:kern w:val="0"/>
          <w:szCs w:val="21"/>
        </w:rPr>
        <w:t>3</w:t>
      </w:r>
      <w:r>
        <w:rPr>
          <w:rFonts w:ascii="宋体" w:hAnsiTheme="minorHAnsi" w:cs="宋体" w:hint="eastAsia"/>
          <w:kern w:val="0"/>
          <w:szCs w:val="21"/>
        </w:rPr>
        <w:t>．学生工作部审核材料，由校奖学金评审委员会组织专家评审后提出建议名单，</w:t>
      </w:r>
      <w:proofErr w:type="gramStart"/>
      <w:r>
        <w:rPr>
          <w:rFonts w:ascii="宋体" w:hAnsiTheme="minorHAnsi" w:cs="宋体" w:hint="eastAsia"/>
          <w:kern w:val="0"/>
          <w:szCs w:val="21"/>
        </w:rPr>
        <w:t>报校领导</w:t>
      </w:r>
      <w:proofErr w:type="gramEnd"/>
      <w:r>
        <w:rPr>
          <w:rFonts w:ascii="宋体" w:hAnsiTheme="minorHAnsi" w:cs="宋体" w:hint="eastAsia"/>
          <w:kern w:val="0"/>
          <w:szCs w:val="21"/>
        </w:rPr>
        <w:t>批准后，在校内进行</w:t>
      </w:r>
      <w:r>
        <w:rPr>
          <w:rFonts w:ascii="ËÎÌå" w:eastAsia="黑体" w:hAnsi="ËÎÌå" w:cs="ËÎÌå"/>
          <w:kern w:val="0"/>
          <w:szCs w:val="21"/>
        </w:rPr>
        <w:t>5</w:t>
      </w:r>
      <w:r>
        <w:rPr>
          <w:rFonts w:ascii="宋体" w:hAnsiTheme="minorHAnsi" w:cs="宋体" w:hint="eastAsia"/>
          <w:kern w:val="0"/>
          <w:szCs w:val="21"/>
        </w:rPr>
        <w:t>个工作日的公示；</w:t>
      </w:r>
    </w:p>
    <w:p w:rsidR="00212AEC" w:rsidRDefault="00212AEC" w:rsidP="00212AEC">
      <w:pPr>
        <w:autoSpaceDE w:val="0"/>
        <w:autoSpaceDN w:val="0"/>
        <w:adjustRightInd w:val="0"/>
        <w:spacing w:line="400" w:lineRule="exact"/>
        <w:ind w:firstLineChars="200" w:firstLine="420"/>
        <w:jc w:val="left"/>
        <w:rPr>
          <w:rFonts w:ascii="宋体" w:hAnsiTheme="minorHAnsi" w:cs="宋体"/>
          <w:kern w:val="0"/>
          <w:szCs w:val="21"/>
        </w:rPr>
      </w:pPr>
      <w:r>
        <w:rPr>
          <w:rFonts w:ascii="ËÎÌå" w:eastAsia="黑体" w:hAnsi="ËÎÌå" w:cs="ËÎÌå"/>
          <w:kern w:val="0"/>
          <w:szCs w:val="21"/>
        </w:rPr>
        <w:t>4</w:t>
      </w:r>
      <w:r>
        <w:rPr>
          <w:rFonts w:ascii="宋体" w:hAnsiTheme="minorHAnsi" w:cs="宋体" w:hint="eastAsia"/>
          <w:kern w:val="0"/>
          <w:szCs w:val="21"/>
        </w:rPr>
        <w:t>．公示无异议后，学校确定评审结果，并报送教育部审批。</w:t>
      </w:r>
    </w:p>
    <w:p w:rsidR="00212AEC" w:rsidRDefault="00212AEC" w:rsidP="00212AEC">
      <w:pPr>
        <w:autoSpaceDE w:val="0"/>
        <w:autoSpaceDN w:val="0"/>
        <w:adjustRightInd w:val="0"/>
        <w:spacing w:line="400" w:lineRule="exact"/>
        <w:ind w:firstLineChars="200" w:firstLine="420"/>
        <w:jc w:val="left"/>
        <w:rPr>
          <w:rFonts w:ascii="宋体" w:hAnsiTheme="minorHAnsi" w:cs="宋体"/>
          <w:kern w:val="0"/>
          <w:szCs w:val="21"/>
        </w:rPr>
      </w:pPr>
      <w:r>
        <w:rPr>
          <w:rFonts w:ascii="黑体" w:eastAsia="黑体" w:hAnsiTheme="minorHAnsi" w:cs="黑体" w:hint="eastAsia"/>
          <w:kern w:val="0"/>
          <w:szCs w:val="21"/>
        </w:rPr>
        <w:t>第八条</w:t>
      </w:r>
      <w:r>
        <w:rPr>
          <w:rFonts w:ascii="黑体" w:eastAsia="黑体" w:hAnsiTheme="minorHAnsi" w:cs="黑体"/>
          <w:kern w:val="0"/>
          <w:szCs w:val="21"/>
        </w:rPr>
        <w:t xml:space="preserve"> </w:t>
      </w:r>
      <w:r>
        <w:rPr>
          <w:rFonts w:ascii="宋体" w:hAnsiTheme="minorHAnsi" w:cs="宋体" w:hint="eastAsia"/>
          <w:kern w:val="0"/>
          <w:szCs w:val="21"/>
        </w:rPr>
        <w:t>同一学年内，申请国家励志奖学金的学生可以同时申请并获得国家助学金，但不能同时获得国家奖学金。</w:t>
      </w:r>
    </w:p>
    <w:p w:rsidR="00212AEC" w:rsidRDefault="00212AEC" w:rsidP="00212AEC">
      <w:pPr>
        <w:autoSpaceDE w:val="0"/>
        <w:autoSpaceDN w:val="0"/>
        <w:adjustRightInd w:val="0"/>
        <w:spacing w:line="400" w:lineRule="exact"/>
        <w:ind w:firstLineChars="200" w:firstLine="420"/>
        <w:jc w:val="left"/>
        <w:rPr>
          <w:rFonts w:ascii="宋体" w:hAnsiTheme="minorHAnsi" w:cs="宋体"/>
          <w:kern w:val="0"/>
          <w:szCs w:val="21"/>
        </w:rPr>
      </w:pPr>
      <w:r>
        <w:rPr>
          <w:rFonts w:ascii="黑体" w:eastAsia="黑体" w:hAnsiTheme="minorHAnsi" w:cs="黑体" w:hint="eastAsia"/>
          <w:kern w:val="0"/>
          <w:szCs w:val="21"/>
        </w:rPr>
        <w:t>第九条</w:t>
      </w:r>
      <w:r>
        <w:rPr>
          <w:rFonts w:ascii="黑体" w:eastAsia="黑体" w:hAnsiTheme="minorHAnsi" w:cs="黑体"/>
          <w:kern w:val="0"/>
          <w:szCs w:val="21"/>
        </w:rPr>
        <w:t xml:space="preserve"> </w:t>
      </w:r>
      <w:r>
        <w:rPr>
          <w:rFonts w:ascii="宋体" w:hAnsiTheme="minorHAnsi" w:cs="宋体" w:hint="eastAsia"/>
          <w:kern w:val="0"/>
          <w:szCs w:val="21"/>
        </w:rPr>
        <w:t>学校接到国家下拨的资金后，统一将国家励志奖学金一次性发放到获奖学生个人银行卡中。</w:t>
      </w:r>
    </w:p>
    <w:p w:rsidR="00212AEC" w:rsidRDefault="00212AEC" w:rsidP="00212AEC">
      <w:pPr>
        <w:autoSpaceDE w:val="0"/>
        <w:autoSpaceDN w:val="0"/>
        <w:adjustRightInd w:val="0"/>
        <w:spacing w:beforeLines="50" w:before="156" w:afterLines="50" w:after="156" w:line="400" w:lineRule="exact"/>
        <w:jc w:val="center"/>
        <w:rPr>
          <w:rFonts w:ascii="黑体" w:eastAsia="黑体" w:hAnsiTheme="minorHAnsi" w:cs="黑体"/>
          <w:kern w:val="0"/>
          <w:szCs w:val="21"/>
        </w:rPr>
      </w:pPr>
      <w:r>
        <w:rPr>
          <w:rFonts w:ascii="黑体" w:eastAsia="黑体" w:hAnsiTheme="minorHAnsi" w:cs="黑体" w:hint="eastAsia"/>
          <w:kern w:val="0"/>
          <w:szCs w:val="21"/>
        </w:rPr>
        <w:lastRenderedPageBreak/>
        <w:t>第四章</w:t>
      </w:r>
      <w:r>
        <w:rPr>
          <w:rFonts w:ascii="黑体" w:eastAsia="黑体" w:hAnsiTheme="minorHAnsi" w:cs="黑体"/>
          <w:kern w:val="0"/>
          <w:szCs w:val="21"/>
        </w:rPr>
        <w:t xml:space="preserve"> </w:t>
      </w:r>
      <w:r>
        <w:rPr>
          <w:rFonts w:ascii="黑体" w:eastAsia="黑体" w:hAnsiTheme="minorHAnsi" w:cs="黑体" w:hint="eastAsia"/>
          <w:kern w:val="0"/>
          <w:szCs w:val="21"/>
        </w:rPr>
        <w:t>管理与监督</w:t>
      </w:r>
    </w:p>
    <w:p w:rsidR="00212AEC" w:rsidRDefault="00212AEC" w:rsidP="00BE79B9">
      <w:pPr>
        <w:autoSpaceDE w:val="0"/>
        <w:autoSpaceDN w:val="0"/>
        <w:adjustRightInd w:val="0"/>
        <w:spacing w:line="400" w:lineRule="exact"/>
        <w:ind w:firstLineChars="200" w:firstLine="420"/>
        <w:jc w:val="left"/>
        <w:rPr>
          <w:rFonts w:ascii="宋体" w:hAnsiTheme="minorHAnsi" w:cs="宋体"/>
          <w:kern w:val="0"/>
          <w:szCs w:val="21"/>
        </w:rPr>
      </w:pPr>
      <w:r>
        <w:rPr>
          <w:rFonts w:ascii="黑体" w:eastAsia="黑体" w:hAnsiTheme="minorHAnsi" w:cs="黑体" w:hint="eastAsia"/>
          <w:kern w:val="0"/>
          <w:szCs w:val="21"/>
        </w:rPr>
        <w:t>第十条</w:t>
      </w:r>
      <w:r>
        <w:rPr>
          <w:rFonts w:ascii="黑体" w:eastAsia="黑体" w:hAnsiTheme="minorHAnsi" w:cs="黑体"/>
          <w:kern w:val="0"/>
          <w:szCs w:val="21"/>
        </w:rPr>
        <w:t xml:space="preserve"> </w:t>
      </w:r>
      <w:r>
        <w:rPr>
          <w:rFonts w:ascii="宋体" w:hAnsiTheme="minorHAnsi" w:cs="宋体" w:hint="eastAsia"/>
          <w:kern w:val="0"/>
          <w:szCs w:val="21"/>
        </w:rPr>
        <w:t>各学院在进行国家</w:t>
      </w:r>
      <w:proofErr w:type="gramStart"/>
      <w:r>
        <w:rPr>
          <w:rFonts w:ascii="宋体" w:hAnsiTheme="minorHAnsi" w:cs="宋体" w:hint="eastAsia"/>
          <w:kern w:val="0"/>
          <w:szCs w:val="21"/>
        </w:rPr>
        <w:t>励志学</w:t>
      </w:r>
      <w:proofErr w:type="gramEnd"/>
      <w:r>
        <w:rPr>
          <w:rFonts w:ascii="宋体" w:hAnsiTheme="minorHAnsi" w:cs="宋体" w:hint="eastAsia"/>
          <w:kern w:val="0"/>
          <w:szCs w:val="21"/>
        </w:rPr>
        <w:t>金评选过程中必须坚持公开、公平、公正、择优的原则，严格执行本办法，进行等额评选，自觉接受组织监督和群众监督，确保国家奖学金真正用于奖励品学兼优的经济困难家庭学生。对在评选过程中违纪违规行为，学校将追究有关人员的责任。</w:t>
      </w:r>
    </w:p>
    <w:p w:rsidR="00212AEC" w:rsidRDefault="00212AEC" w:rsidP="00212AEC">
      <w:pPr>
        <w:autoSpaceDE w:val="0"/>
        <w:autoSpaceDN w:val="0"/>
        <w:adjustRightInd w:val="0"/>
        <w:spacing w:beforeLines="50" w:before="156" w:afterLines="50" w:after="156" w:line="400" w:lineRule="exact"/>
        <w:jc w:val="center"/>
        <w:rPr>
          <w:rFonts w:ascii="黑体" w:eastAsia="黑体" w:hAnsiTheme="minorHAnsi" w:cs="黑体"/>
          <w:kern w:val="0"/>
          <w:szCs w:val="21"/>
        </w:rPr>
      </w:pPr>
      <w:r>
        <w:rPr>
          <w:rFonts w:ascii="黑体" w:eastAsia="黑体" w:hAnsiTheme="minorHAnsi" w:cs="黑体" w:hint="eastAsia"/>
          <w:kern w:val="0"/>
          <w:szCs w:val="21"/>
        </w:rPr>
        <w:t>第五章</w:t>
      </w:r>
      <w:r>
        <w:rPr>
          <w:rFonts w:ascii="黑体" w:eastAsia="黑体" w:hAnsiTheme="minorHAnsi" w:cs="黑体"/>
          <w:kern w:val="0"/>
          <w:szCs w:val="21"/>
        </w:rPr>
        <w:t xml:space="preserve"> </w:t>
      </w:r>
      <w:r>
        <w:rPr>
          <w:rFonts w:ascii="黑体" w:eastAsia="黑体" w:hAnsiTheme="minorHAnsi" w:cs="黑体" w:hint="eastAsia"/>
          <w:kern w:val="0"/>
          <w:szCs w:val="21"/>
        </w:rPr>
        <w:t>附</w:t>
      </w:r>
      <w:r>
        <w:rPr>
          <w:rFonts w:ascii="黑体" w:eastAsia="黑体" w:hAnsiTheme="minorHAnsi" w:cs="黑体"/>
          <w:kern w:val="0"/>
          <w:szCs w:val="21"/>
        </w:rPr>
        <w:t xml:space="preserve"> </w:t>
      </w:r>
      <w:r>
        <w:rPr>
          <w:rFonts w:ascii="黑体" w:eastAsia="黑体" w:hAnsiTheme="minorHAnsi" w:cs="黑体" w:hint="eastAsia"/>
          <w:kern w:val="0"/>
          <w:szCs w:val="21"/>
        </w:rPr>
        <w:t>则</w:t>
      </w:r>
    </w:p>
    <w:p w:rsidR="00212AEC" w:rsidRDefault="00212AEC" w:rsidP="00212AEC">
      <w:pPr>
        <w:autoSpaceDE w:val="0"/>
        <w:autoSpaceDN w:val="0"/>
        <w:adjustRightInd w:val="0"/>
        <w:spacing w:line="400" w:lineRule="exact"/>
        <w:ind w:firstLineChars="200" w:firstLine="420"/>
        <w:jc w:val="left"/>
        <w:rPr>
          <w:rFonts w:ascii="宋体" w:hAnsiTheme="minorHAnsi" w:cs="宋体"/>
          <w:kern w:val="0"/>
          <w:szCs w:val="21"/>
        </w:rPr>
      </w:pPr>
      <w:r>
        <w:rPr>
          <w:rFonts w:ascii="黑体" w:eastAsia="黑体" w:hAnsiTheme="minorHAnsi" w:cs="黑体" w:hint="eastAsia"/>
          <w:kern w:val="0"/>
          <w:szCs w:val="21"/>
        </w:rPr>
        <w:t>第十一条</w:t>
      </w:r>
      <w:r>
        <w:rPr>
          <w:rFonts w:ascii="黑体" w:eastAsia="黑体" w:hAnsiTheme="minorHAnsi" w:cs="黑体"/>
          <w:kern w:val="0"/>
          <w:szCs w:val="21"/>
        </w:rPr>
        <w:t xml:space="preserve"> </w:t>
      </w:r>
      <w:r>
        <w:rPr>
          <w:rFonts w:ascii="宋体" w:hAnsiTheme="minorHAnsi" w:cs="宋体" w:hint="eastAsia"/>
          <w:kern w:val="0"/>
          <w:szCs w:val="21"/>
        </w:rPr>
        <w:t>本办法由学生工作部（处）负责解释。</w:t>
      </w:r>
    </w:p>
    <w:p w:rsidR="00212AEC" w:rsidRPr="00DD0EBD" w:rsidRDefault="00212AEC" w:rsidP="00212AEC">
      <w:pPr>
        <w:autoSpaceDE w:val="0"/>
        <w:autoSpaceDN w:val="0"/>
        <w:adjustRightInd w:val="0"/>
        <w:spacing w:line="400" w:lineRule="exact"/>
        <w:ind w:firstLineChars="200" w:firstLine="420"/>
        <w:jc w:val="left"/>
        <w:rPr>
          <w:rFonts w:ascii="宋体" w:hAnsiTheme="minorHAnsi" w:cs="宋体"/>
          <w:kern w:val="0"/>
          <w:szCs w:val="21"/>
        </w:rPr>
      </w:pPr>
      <w:r>
        <w:rPr>
          <w:rFonts w:ascii="黑体" w:eastAsia="黑体" w:hAnsiTheme="minorHAnsi" w:cs="黑体" w:hint="eastAsia"/>
          <w:kern w:val="0"/>
          <w:szCs w:val="21"/>
        </w:rPr>
        <w:t>第十二条</w:t>
      </w:r>
      <w:r>
        <w:rPr>
          <w:rFonts w:ascii="黑体" w:eastAsia="黑体" w:hAnsiTheme="minorHAnsi" w:cs="黑体"/>
          <w:kern w:val="0"/>
          <w:szCs w:val="21"/>
        </w:rPr>
        <w:t xml:space="preserve"> </w:t>
      </w:r>
      <w:r>
        <w:rPr>
          <w:rFonts w:ascii="宋体" w:hAnsiTheme="minorHAnsi" w:cs="宋体" w:hint="eastAsia"/>
          <w:kern w:val="0"/>
          <w:szCs w:val="21"/>
        </w:rPr>
        <w:t>本办法自</w:t>
      </w:r>
      <w:r>
        <w:rPr>
          <w:rFonts w:ascii="ËÎÌå" w:eastAsia="黑体" w:hAnsi="ËÎÌå" w:cs="ËÎÌå"/>
          <w:kern w:val="0"/>
          <w:szCs w:val="21"/>
        </w:rPr>
        <w:t xml:space="preserve">2007 </w:t>
      </w:r>
      <w:r>
        <w:rPr>
          <w:rFonts w:ascii="宋体" w:hAnsiTheme="minorHAnsi" w:cs="宋体" w:hint="eastAsia"/>
          <w:kern w:val="0"/>
          <w:szCs w:val="21"/>
        </w:rPr>
        <w:t>年</w:t>
      </w:r>
      <w:r>
        <w:rPr>
          <w:rFonts w:ascii="ËÎÌå" w:eastAsia="黑体" w:hAnsi="ËÎÌå" w:cs="ËÎÌå"/>
          <w:kern w:val="0"/>
          <w:szCs w:val="21"/>
        </w:rPr>
        <w:t xml:space="preserve">9 </w:t>
      </w:r>
      <w:r>
        <w:rPr>
          <w:rFonts w:ascii="宋体" w:hAnsiTheme="minorHAnsi" w:cs="宋体" w:hint="eastAsia"/>
          <w:kern w:val="0"/>
          <w:szCs w:val="21"/>
        </w:rPr>
        <w:t>月起实施。</w:t>
      </w:r>
    </w:p>
    <w:p w:rsidR="008B5FE5" w:rsidRPr="00212AEC" w:rsidRDefault="008B5FE5"/>
    <w:sectPr w:rsidR="008B5FE5" w:rsidRPr="00212AEC" w:rsidSect="008B5FE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5E2F" w:rsidRDefault="00E55E2F" w:rsidP="00212AEC">
      <w:r>
        <w:separator/>
      </w:r>
    </w:p>
  </w:endnote>
  <w:endnote w:type="continuationSeparator" w:id="0">
    <w:p w:rsidR="00E55E2F" w:rsidRDefault="00E55E2F" w:rsidP="00212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ËÎÌå">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5E2F" w:rsidRDefault="00E55E2F" w:rsidP="00212AEC">
      <w:r>
        <w:separator/>
      </w:r>
    </w:p>
  </w:footnote>
  <w:footnote w:type="continuationSeparator" w:id="0">
    <w:p w:rsidR="00E55E2F" w:rsidRDefault="00E55E2F" w:rsidP="00212AE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B49BA"/>
    <w:rsid w:val="00155055"/>
    <w:rsid w:val="001C2675"/>
    <w:rsid w:val="00212AEC"/>
    <w:rsid w:val="003C0B08"/>
    <w:rsid w:val="005B3811"/>
    <w:rsid w:val="008B5FE5"/>
    <w:rsid w:val="009B49BA"/>
    <w:rsid w:val="00B205D1"/>
    <w:rsid w:val="00BE79B9"/>
    <w:rsid w:val="00C4079F"/>
    <w:rsid w:val="00D4685A"/>
    <w:rsid w:val="00E55E2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2AE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12AE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12AEC"/>
    <w:rPr>
      <w:sz w:val="18"/>
      <w:szCs w:val="18"/>
    </w:rPr>
  </w:style>
  <w:style w:type="paragraph" w:styleId="a4">
    <w:name w:val="footer"/>
    <w:basedOn w:val="a"/>
    <w:link w:val="Char0"/>
    <w:uiPriority w:val="99"/>
    <w:unhideWhenUsed/>
    <w:rsid w:val="00212AE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12AE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142</Words>
  <Characters>816</Characters>
  <Application>Microsoft Office Word</Application>
  <DocSecurity>0</DocSecurity>
  <Lines>6</Lines>
  <Paragraphs>1</Paragraphs>
  <ScaleCrop>false</ScaleCrop>
  <Company/>
  <LinksUpToDate>false</LinksUpToDate>
  <CharactersWithSpaces>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gj</dc:creator>
  <cp:keywords/>
  <dc:description/>
  <cp:lastModifiedBy>宫佳(2008038)</cp:lastModifiedBy>
  <cp:revision>7</cp:revision>
  <dcterms:created xsi:type="dcterms:W3CDTF">2012-10-10T09:28:00Z</dcterms:created>
  <dcterms:modified xsi:type="dcterms:W3CDTF">2015-09-29T01:11:00Z</dcterms:modified>
</cp:coreProperties>
</file>